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1"/>
        <w:gridCol w:w="7641"/>
      </w:tblGrid>
      <w:tr w:rsidR="00316D02" w:rsidTr="00316D02">
        <w:trPr>
          <w:trHeight w:val="2110"/>
        </w:trPr>
        <w:tc>
          <w:tcPr>
            <w:tcW w:w="7641" w:type="dxa"/>
          </w:tcPr>
          <w:p w:rsidR="00316D02" w:rsidRPr="00316D02" w:rsidRDefault="00316D02" w:rsidP="006503DB">
            <w:pPr>
              <w:tabs>
                <w:tab w:val="left" w:pos="465"/>
                <w:tab w:val="right" w:pos="15066"/>
              </w:tabs>
              <w:rPr>
                <w:rStyle w:val="40"/>
                <w:rFonts w:eastAsia="Arial Unicode MS"/>
                <w:bCs w:val="0"/>
                <w:i w:val="0"/>
                <w:iCs w:val="0"/>
                <w:u w:val="none"/>
              </w:rPr>
            </w:pPr>
            <w:r w:rsidRPr="00316D02">
              <w:rPr>
                <w:rStyle w:val="40"/>
                <w:rFonts w:eastAsia="Arial Unicode MS"/>
                <w:bCs w:val="0"/>
                <w:i w:val="0"/>
                <w:iCs w:val="0"/>
                <w:u w:val="none"/>
              </w:rPr>
              <w:t>Согласовано:</w:t>
            </w:r>
          </w:p>
          <w:p w:rsidR="00316D02" w:rsidRDefault="00316D02" w:rsidP="006503DB">
            <w:pPr>
              <w:tabs>
                <w:tab w:val="left" w:pos="465"/>
                <w:tab w:val="right" w:pos="15066"/>
              </w:tabs>
              <w:rPr>
                <w:rStyle w:val="40"/>
                <w:rFonts w:eastAsia="Arial Unicode MS"/>
                <w:b w:val="0"/>
                <w:bCs w:val="0"/>
                <w:iCs w:val="0"/>
              </w:rPr>
            </w:pPr>
          </w:p>
          <w:p w:rsidR="00316D02" w:rsidRPr="00475DC3" w:rsidRDefault="00316D02" w:rsidP="006503DB">
            <w:pPr>
              <w:tabs>
                <w:tab w:val="left" w:pos="465"/>
                <w:tab w:val="right" w:pos="15066"/>
              </w:tabs>
              <w:rPr>
                <w:rStyle w:val="40"/>
                <w:rFonts w:eastAsia="Arial Unicode MS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316D02">
              <w:rPr>
                <w:rStyle w:val="40"/>
                <w:rFonts w:eastAsia="Arial Unicode MS"/>
                <w:b w:val="0"/>
                <w:bCs w:val="0"/>
                <w:i w:val="0"/>
                <w:iCs w:val="0"/>
                <w:sz w:val="18"/>
                <w:szCs w:val="18"/>
                <w:u w:val="none"/>
              </w:rPr>
              <w:t>__________________</w:t>
            </w:r>
            <w:r w:rsidR="00A952E2" w:rsidRPr="00475DC3">
              <w:rPr>
                <w:rStyle w:val="40"/>
                <w:rFonts w:eastAsia="Arial Unicode MS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Архипов В.В. Глава Михайловского муниципального района-Глава      администрации района</w:t>
            </w:r>
          </w:p>
          <w:p w:rsidR="00316D02" w:rsidRDefault="00316D02" w:rsidP="006503DB">
            <w:pPr>
              <w:tabs>
                <w:tab w:val="left" w:pos="465"/>
                <w:tab w:val="right" w:pos="15066"/>
              </w:tabs>
              <w:rPr>
                <w:rStyle w:val="40"/>
                <w:rFonts w:eastAsia="Arial Unicode MS"/>
                <w:b w:val="0"/>
                <w:bCs w:val="0"/>
                <w:iCs w:val="0"/>
                <w:sz w:val="18"/>
                <w:szCs w:val="18"/>
              </w:rPr>
            </w:pPr>
          </w:p>
          <w:p w:rsidR="00316D02" w:rsidRPr="00475DC3" w:rsidRDefault="00A952E2" w:rsidP="00691A62">
            <w:pPr>
              <w:tabs>
                <w:tab w:val="left" w:pos="465"/>
                <w:tab w:val="right" w:pos="15066"/>
              </w:tabs>
              <w:rPr>
                <w:rStyle w:val="40"/>
                <w:rFonts w:eastAsia="Arial Unicode MS"/>
                <w:bCs w:val="0"/>
                <w:iCs w:val="0"/>
                <w:sz w:val="24"/>
                <w:szCs w:val="24"/>
              </w:rPr>
            </w:pPr>
            <w:r w:rsidRPr="00475DC3">
              <w:rPr>
                <w:rStyle w:val="40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 xml:space="preserve">01 марта </w:t>
            </w:r>
            <w:r w:rsidR="00316D02" w:rsidRPr="00475DC3">
              <w:rPr>
                <w:rStyle w:val="40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 xml:space="preserve"> 201</w:t>
            </w:r>
            <w:r w:rsidR="00691A62" w:rsidRPr="00475DC3">
              <w:rPr>
                <w:rStyle w:val="40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7</w:t>
            </w:r>
            <w:r w:rsidR="00316D02" w:rsidRPr="00475DC3">
              <w:rPr>
                <w:rStyle w:val="40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г.</w:t>
            </w:r>
          </w:p>
        </w:tc>
        <w:tc>
          <w:tcPr>
            <w:tcW w:w="7641" w:type="dxa"/>
          </w:tcPr>
          <w:p w:rsidR="00316D02" w:rsidRDefault="00316D02" w:rsidP="006503DB">
            <w:pPr>
              <w:tabs>
                <w:tab w:val="left" w:pos="465"/>
                <w:tab w:val="right" w:pos="15066"/>
              </w:tabs>
              <w:jc w:val="right"/>
              <w:rPr>
                <w:rStyle w:val="40"/>
                <w:rFonts w:eastAsia="Arial Unicode MS"/>
                <w:b w:val="0"/>
                <w:bCs w:val="0"/>
                <w:iCs w:val="0"/>
              </w:rPr>
            </w:pPr>
            <w:r w:rsidRPr="00512672">
              <w:rPr>
                <w:rStyle w:val="40"/>
                <w:rFonts w:eastAsia="Arial Unicode MS"/>
                <w:b w:val="0"/>
                <w:bCs w:val="0"/>
                <w:iCs w:val="0"/>
              </w:rPr>
              <w:t>Утверждаю</w:t>
            </w:r>
            <w:r>
              <w:rPr>
                <w:rStyle w:val="40"/>
                <w:rFonts w:eastAsia="Arial Unicode MS"/>
                <w:b w:val="0"/>
                <w:bCs w:val="0"/>
                <w:iCs w:val="0"/>
              </w:rPr>
              <w:t>:</w:t>
            </w:r>
          </w:p>
          <w:p w:rsidR="00316D02" w:rsidRDefault="00316D02" w:rsidP="006503DB">
            <w:pPr>
              <w:tabs>
                <w:tab w:val="left" w:pos="465"/>
                <w:tab w:val="right" w:pos="15066"/>
              </w:tabs>
              <w:jc w:val="right"/>
              <w:rPr>
                <w:rStyle w:val="40"/>
                <w:rFonts w:eastAsia="Arial Unicode MS"/>
                <w:b w:val="0"/>
                <w:bCs w:val="0"/>
                <w:iCs w:val="0"/>
              </w:rPr>
            </w:pPr>
          </w:p>
          <w:p w:rsidR="00316D02" w:rsidRPr="00512672" w:rsidRDefault="00316D02" w:rsidP="006503DB">
            <w:pPr>
              <w:jc w:val="right"/>
            </w:pPr>
            <w:r w:rsidRPr="00316D02">
              <w:rPr>
                <w:rStyle w:val="40"/>
                <w:rFonts w:eastAsia="Arial Unicode MS"/>
                <w:b w:val="0"/>
                <w:bCs w:val="0"/>
                <w:i w:val="0"/>
                <w:iCs w:val="0"/>
                <w:u w:val="none"/>
              </w:rPr>
              <w:t xml:space="preserve">_______ </w:t>
            </w:r>
            <w:r>
              <w:rPr>
                <w:rStyle w:val="40"/>
                <w:rFonts w:eastAsia="Arial Unicode MS"/>
                <w:b w:val="0"/>
                <w:bCs w:val="0"/>
                <w:i w:val="0"/>
                <w:iCs w:val="0"/>
              </w:rPr>
              <w:t xml:space="preserve">     </w:t>
            </w:r>
            <w:r w:rsidRPr="00475DC3">
              <w:rPr>
                <w:rStyle w:val="40"/>
                <w:rFonts w:eastAsia="Arial Unicode MS"/>
                <w:b w:val="0"/>
                <w:bCs w:val="0"/>
                <w:i w:val="0"/>
                <w:iCs w:val="0"/>
                <w:sz w:val="28"/>
                <w:szCs w:val="28"/>
              </w:rPr>
              <w:t>О.М.Шевченко - Директор</w:t>
            </w:r>
            <w:r>
              <w:rPr>
                <w:rStyle w:val="40"/>
                <w:rFonts w:eastAsia="Arial Unicode MS"/>
                <w:b w:val="0"/>
                <w:bCs w:val="0"/>
                <w:i w:val="0"/>
                <w:iCs w:val="0"/>
              </w:rPr>
              <w:t xml:space="preserve">   </w:t>
            </w:r>
          </w:p>
          <w:p w:rsidR="00316D02" w:rsidRPr="00316D02" w:rsidRDefault="00316D02" w:rsidP="006503DB">
            <w:pPr>
              <w:pStyle w:val="50"/>
              <w:shd w:val="clear" w:color="auto" w:fill="auto"/>
              <w:jc w:val="left"/>
              <w:rPr>
                <w:b w:val="0"/>
                <w:i/>
              </w:rPr>
            </w:pPr>
            <w:r w:rsidRPr="00316D02">
              <w:rPr>
                <w:b w:val="0"/>
                <w:i/>
              </w:rPr>
              <w:t xml:space="preserve">                                                      подпись                        (Ф.И.О.                             должность)</w:t>
            </w:r>
          </w:p>
          <w:p w:rsidR="00316D02" w:rsidRDefault="00316D02" w:rsidP="00A952E2">
            <w:pPr>
              <w:pStyle w:val="20"/>
              <w:shd w:val="clear" w:color="auto" w:fill="auto"/>
              <w:spacing w:after="817"/>
              <w:ind w:firstLine="0"/>
              <w:rPr>
                <w:rStyle w:val="40"/>
                <w:rFonts w:eastAsia="Arial Unicode MS"/>
                <w:b w:val="0"/>
                <w:bCs w:val="0"/>
                <w:iCs w:val="0"/>
              </w:rPr>
            </w:pPr>
            <w:r>
              <w:t xml:space="preserve"> </w:t>
            </w:r>
            <w:r w:rsidR="00A952E2" w:rsidRPr="00475DC3">
              <w:rPr>
                <w:sz w:val="24"/>
                <w:szCs w:val="24"/>
              </w:rPr>
              <w:t xml:space="preserve">01 марта </w:t>
            </w:r>
            <w:r w:rsidRPr="00475DC3">
              <w:rPr>
                <w:sz w:val="24"/>
                <w:szCs w:val="24"/>
              </w:rPr>
              <w:t>201</w:t>
            </w:r>
            <w:r w:rsidR="00691A62" w:rsidRPr="00475DC3">
              <w:rPr>
                <w:sz w:val="24"/>
                <w:szCs w:val="24"/>
              </w:rPr>
              <w:t>7</w:t>
            </w:r>
            <w:r w:rsidRPr="00475DC3">
              <w:rPr>
                <w:sz w:val="24"/>
                <w:szCs w:val="24"/>
              </w:rPr>
              <w:t>г</w:t>
            </w:r>
            <w:r>
              <w:t>.</w:t>
            </w:r>
          </w:p>
        </w:tc>
      </w:tr>
    </w:tbl>
    <w:p w:rsidR="00316D02" w:rsidRDefault="00316D02" w:rsidP="00316D02">
      <w:pPr>
        <w:pStyle w:val="30"/>
        <w:shd w:val="clear" w:color="auto" w:fill="auto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ОТЧЁТ</w:t>
      </w:r>
    </w:p>
    <w:p w:rsidR="002A005D" w:rsidRDefault="00316D02" w:rsidP="00316D02">
      <w:pPr>
        <w:pStyle w:val="30"/>
        <w:shd w:val="clear" w:color="auto" w:fill="auto"/>
        <w:spacing w:line="240" w:lineRule="auto"/>
        <w:jc w:val="center"/>
      </w:pPr>
      <w:r>
        <w:t>о результатах деятельности муниципального казённого учреждения</w:t>
      </w:r>
      <w:r>
        <w:br/>
        <w:t>«</w:t>
      </w:r>
      <w:r w:rsidR="002A005D">
        <w:t>У</w:t>
      </w:r>
      <w:r>
        <w:t xml:space="preserve">правление </w:t>
      </w:r>
      <w:r w:rsidR="00CF08B7">
        <w:t xml:space="preserve">по организационно- техническому </w:t>
      </w:r>
      <w:r>
        <w:t>обеспечени</w:t>
      </w:r>
      <w:r w:rsidR="006C11ED">
        <w:t>ю</w:t>
      </w:r>
      <w:r>
        <w:t xml:space="preserve"> </w:t>
      </w:r>
      <w:r w:rsidR="002A005D">
        <w:t>деятельности</w:t>
      </w:r>
    </w:p>
    <w:p w:rsidR="00316D02" w:rsidRDefault="00316D02" w:rsidP="00316D02">
      <w:pPr>
        <w:pStyle w:val="30"/>
        <w:shd w:val="clear" w:color="auto" w:fill="auto"/>
        <w:spacing w:line="240" w:lineRule="auto"/>
        <w:jc w:val="center"/>
      </w:pPr>
      <w:r>
        <w:t>администрации</w:t>
      </w:r>
      <w:r w:rsidR="002A005D">
        <w:t xml:space="preserve"> </w:t>
      </w:r>
      <w:r>
        <w:t>Михайловского муниципального района»</w:t>
      </w:r>
      <w:r>
        <w:br/>
        <w:t>за 201</w:t>
      </w:r>
      <w:r w:rsidR="00691A62">
        <w:t>6</w:t>
      </w:r>
      <w:r>
        <w:t xml:space="preserve"> год</w:t>
      </w:r>
      <w:bookmarkStart w:id="0" w:name="_GoBack"/>
      <w:bookmarkEnd w:id="0"/>
    </w:p>
    <w:p w:rsidR="00316D02" w:rsidRDefault="00316D02" w:rsidP="00316D02">
      <w:pPr>
        <w:pStyle w:val="a5"/>
        <w:shd w:val="clear" w:color="auto" w:fill="auto"/>
        <w:spacing w:line="240" w:lineRule="auto"/>
        <w:jc w:val="center"/>
      </w:pPr>
      <w:r>
        <w:t>Раздел I. Общие сведения о муниципальном казённом учреждении</w:t>
      </w:r>
    </w:p>
    <w:p w:rsidR="00316D02" w:rsidRDefault="00316D02" w:rsidP="00316D02">
      <w:pPr>
        <w:pStyle w:val="a5"/>
        <w:shd w:val="clear" w:color="auto" w:fill="auto"/>
        <w:spacing w:line="240" w:lineRule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7685"/>
        <w:gridCol w:w="6528"/>
      </w:tblGrid>
      <w:tr w:rsidR="00316D02" w:rsidTr="006503DB">
        <w:trPr>
          <w:trHeight w:hRule="exact" w:val="6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№</w:t>
            </w:r>
          </w:p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21"/>
              </w:rPr>
              <w:t>п/п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21"/>
              </w:rPr>
              <w:t>Показатели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21"/>
              </w:rPr>
              <w:t>Сведения</w:t>
            </w:r>
          </w:p>
        </w:tc>
      </w:tr>
      <w:tr w:rsidR="00316D02" w:rsidTr="006503DB">
        <w:trPr>
          <w:trHeight w:hRule="exact" w:val="128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Полное наименование учреждения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Муниципальное казённое учреждение «Управление по организационно- техническому обеспечению деятельности администрации Михайловского муниципального района»</w:t>
            </w:r>
          </w:p>
        </w:tc>
      </w:tr>
      <w:tr w:rsidR="00316D02" w:rsidTr="006503DB">
        <w:trPr>
          <w:trHeight w:hRule="exact" w:val="33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Сокращённое наименование учреждения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МКУ «УОТОД АММР»</w:t>
            </w:r>
          </w:p>
        </w:tc>
      </w:tr>
      <w:tr w:rsidR="00316D02" w:rsidTr="006503DB">
        <w:trPr>
          <w:trHeight w:hRule="exact" w:val="6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Почтовый адрес учреждения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692651, Приморский край, Михайловский район, с.Михайловка, ул.Красноармейская, 16</w:t>
            </w:r>
          </w:p>
        </w:tc>
      </w:tr>
      <w:tr w:rsidR="00316D02" w:rsidTr="006503DB">
        <w:trPr>
          <w:trHeight w:hRule="exact" w:val="258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Перечень видов деятельности, которые учреждения вправе осуществлять в соответствии с его учредительными документами: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Основной</w:t>
            </w:r>
          </w:p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70.32.2 - управление эксплуатацией нежилого фонда: учреждение осуществляет</w:t>
            </w:r>
          </w:p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640"/>
              <w:jc w:val="both"/>
            </w:pPr>
            <w:r>
              <w:t>хозяйственное обеспечение, обеспечивает контроль за исправностью оборудования систем жизнедеятельности,</w:t>
            </w:r>
          </w:p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-проводит оценку технического состояния материальной базы зданий, служебных помещений</w:t>
            </w:r>
          </w:p>
        </w:tc>
      </w:tr>
    </w:tbl>
    <w:p w:rsidR="000E4676" w:rsidRDefault="002602B8" w:rsidP="000E4676">
      <w:pPr>
        <w:pStyle w:val="20"/>
        <w:shd w:val="clear" w:color="auto" w:fill="auto"/>
        <w:spacing w:after="0" w:line="317" w:lineRule="exact"/>
        <w:ind w:left="8580" w:firstLine="0"/>
        <w:jc w:val="left"/>
      </w:pPr>
      <w:r>
        <w:rPr>
          <w:lang w:bidi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85pt;margin-top:-28.25pt;width:11.5pt;height:20.9pt;z-index:-251658752;mso-wrap-distance-left:5pt;mso-wrap-distance-right:196.3pt;mso-position-horizontal-relative:margin;mso-position-vertical-relative:text" filled="f" stroked="f">
            <v:textbox style="mso-fit-shape-to-text:t" inset="0,0,0,0">
              <w:txbxContent>
                <w:p w:rsidR="00691A62" w:rsidRPr="000E4676" w:rsidRDefault="00691A62" w:rsidP="000E4676"/>
              </w:txbxContent>
            </v:textbox>
            <w10:wrap type="square" side="right" anchorx="margin"/>
          </v:shape>
        </w:pict>
      </w:r>
      <w:r w:rsidR="000E4676">
        <w:rPr>
          <w:color w:val="000000"/>
          <w:lang w:eastAsia="ru-RU" w:bidi="ru-RU"/>
        </w:rPr>
        <w:t>учредителя,</w:t>
      </w:r>
    </w:p>
    <w:p w:rsidR="000E4676" w:rsidRDefault="000E4676" w:rsidP="000E4676">
      <w:pPr>
        <w:pStyle w:val="20"/>
        <w:shd w:val="clear" w:color="auto" w:fill="auto"/>
        <w:spacing w:after="0" w:line="317" w:lineRule="exact"/>
        <w:ind w:left="8580" w:firstLine="0"/>
        <w:jc w:val="left"/>
      </w:pPr>
      <w:r>
        <w:rPr>
          <w:color w:val="000000"/>
          <w:lang w:eastAsia="ru-RU" w:bidi="ru-RU"/>
        </w:rPr>
        <w:t>-разрабатывает и осуществляет энергосберегающие мероприятия,</w:t>
      </w:r>
    </w:p>
    <w:p w:rsidR="000E4676" w:rsidRDefault="000E4676" w:rsidP="000E4676">
      <w:pPr>
        <w:pStyle w:val="20"/>
        <w:shd w:val="clear" w:color="auto" w:fill="auto"/>
        <w:spacing w:after="0" w:line="317" w:lineRule="exact"/>
        <w:ind w:left="8580" w:firstLine="0"/>
        <w:jc w:val="left"/>
      </w:pPr>
      <w:r>
        <w:rPr>
          <w:color w:val="000000"/>
          <w:lang w:eastAsia="ru-RU" w:bidi="ru-RU"/>
        </w:rPr>
        <w:t>-организует транспортное обслуживание Учредителя,</w:t>
      </w:r>
    </w:p>
    <w:p w:rsidR="000E4676" w:rsidRDefault="000E4676" w:rsidP="000E4676">
      <w:pPr>
        <w:pStyle w:val="20"/>
        <w:shd w:val="clear" w:color="auto" w:fill="auto"/>
        <w:spacing w:after="0" w:line="317" w:lineRule="exact"/>
        <w:ind w:left="8580" w:firstLine="0"/>
        <w:jc w:val="left"/>
      </w:pPr>
      <w:r>
        <w:rPr>
          <w:color w:val="000000"/>
          <w:lang w:eastAsia="ru-RU" w:bidi="ru-RU"/>
        </w:rPr>
        <w:t>-обеспечивает функционирование компьютерных и иных информационно-технических сетей, -осуществляет круглосуточное дежурство силами персонала диспетчеров ЕДДС;</w:t>
      </w:r>
    </w:p>
    <w:p w:rsidR="000E4676" w:rsidRDefault="000E4676" w:rsidP="000E4676">
      <w:pPr>
        <w:pStyle w:val="20"/>
        <w:shd w:val="clear" w:color="auto" w:fill="auto"/>
        <w:spacing w:after="0" w:line="317" w:lineRule="exact"/>
        <w:ind w:left="8580" w:firstLine="0"/>
        <w:jc w:val="left"/>
      </w:pPr>
      <w:r>
        <w:rPr>
          <w:color w:val="000000"/>
          <w:lang w:eastAsia="ru-RU" w:bidi="ru-RU"/>
        </w:rPr>
        <w:t>Дополнительный</w:t>
      </w:r>
    </w:p>
    <w:p w:rsidR="000E4676" w:rsidRDefault="000E4676" w:rsidP="000E4676">
      <w:pPr>
        <w:pStyle w:val="20"/>
        <w:shd w:val="clear" w:color="auto" w:fill="auto"/>
        <w:spacing w:after="0" w:line="317" w:lineRule="exact"/>
        <w:ind w:left="8580" w:firstLine="0"/>
        <w:jc w:val="left"/>
      </w:pPr>
      <w:r>
        <w:rPr>
          <w:color w:val="000000"/>
          <w:lang w:eastAsia="ru-RU" w:bidi="ru-RU"/>
        </w:rPr>
        <w:t>45.4 - производство отделочных рабо</w:t>
      </w:r>
      <w:r w:rsidR="00B34461">
        <w:rPr>
          <w:color w:val="000000"/>
          <w:lang w:eastAsia="ru-RU" w:bidi="ru-RU"/>
        </w:rPr>
        <w:t>т</w:t>
      </w:r>
      <w:r>
        <w:rPr>
          <w:color w:val="000000"/>
          <w:lang w:eastAsia="ru-RU" w:bidi="ru-RU"/>
        </w:rPr>
        <w:t>:</w:t>
      </w:r>
    </w:p>
    <w:p w:rsidR="000E4676" w:rsidRDefault="000E4676" w:rsidP="000E4676">
      <w:pPr>
        <w:pStyle w:val="20"/>
        <w:shd w:val="clear" w:color="auto" w:fill="auto"/>
        <w:spacing w:after="0" w:line="317" w:lineRule="exact"/>
        <w:ind w:left="8580" w:firstLine="0"/>
        <w:jc w:val="left"/>
      </w:pPr>
      <w:r>
        <w:rPr>
          <w:color w:val="000000"/>
          <w:lang w:eastAsia="ru-RU" w:bidi="ru-RU"/>
        </w:rPr>
        <w:t>-организует и проводит ремонтные работы;</w:t>
      </w:r>
    </w:p>
    <w:p w:rsidR="000E4676" w:rsidRDefault="000E4676" w:rsidP="000E4676">
      <w:pPr>
        <w:pStyle w:val="20"/>
        <w:shd w:val="clear" w:color="auto" w:fill="auto"/>
        <w:spacing w:after="0" w:line="317" w:lineRule="exact"/>
        <w:ind w:left="8580" w:firstLine="0"/>
        <w:jc w:val="both"/>
      </w:pPr>
      <w:r>
        <w:rPr>
          <w:color w:val="000000"/>
          <w:lang w:eastAsia="ru-RU" w:bidi="ru-RU"/>
        </w:rPr>
        <w:t xml:space="preserve">74.70.1 - чистка и уборка производственных и </w:t>
      </w:r>
      <w:r w:rsidR="00B34461">
        <w:rPr>
          <w:color w:val="000000"/>
          <w:lang w:eastAsia="ru-RU" w:bidi="ru-RU"/>
        </w:rPr>
        <w:t>не</w:t>
      </w:r>
      <w:r>
        <w:rPr>
          <w:color w:val="000000"/>
          <w:lang w:eastAsia="ru-RU" w:bidi="ru-RU"/>
        </w:rPr>
        <w:t>жилых помещений и оборудования: учреждение организует надлежащие состояние в соответствии с правилами и нормами производственной санитарии и противопожарной защиты зданий и служебных помещений Учредителя;</w:t>
      </w:r>
    </w:p>
    <w:p w:rsidR="000E4676" w:rsidRDefault="000E4676" w:rsidP="000E4676">
      <w:pPr>
        <w:pStyle w:val="20"/>
        <w:shd w:val="clear" w:color="auto" w:fill="auto"/>
        <w:tabs>
          <w:tab w:val="left" w:pos="9703"/>
        </w:tabs>
        <w:spacing w:after="0" w:line="317" w:lineRule="exact"/>
        <w:ind w:left="8580" w:firstLine="0"/>
        <w:jc w:val="both"/>
      </w:pPr>
      <w:r>
        <w:rPr>
          <w:color w:val="000000"/>
          <w:lang w:eastAsia="ru-RU" w:bidi="ru-RU"/>
        </w:rPr>
        <w:t>90.00.3</w:t>
      </w:r>
      <w:r>
        <w:rPr>
          <w:color w:val="000000"/>
          <w:lang w:eastAsia="ru-RU" w:bidi="ru-RU"/>
        </w:rPr>
        <w:tab/>
        <w:t>- уборка территории и аналогичная</w:t>
      </w:r>
    </w:p>
    <w:p w:rsidR="000E4676" w:rsidRDefault="000E4676" w:rsidP="000E4676">
      <w:pPr>
        <w:pStyle w:val="20"/>
        <w:shd w:val="clear" w:color="auto" w:fill="auto"/>
        <w:spacing w:after="0" w:line="317" w:lineRule="exact"/>
        <w:ind w:left="8580" w:firstLine="0"/>
        <w:jc w:val="both"/>
      </w:pPr>
      <w:r>
        <w:rPr>
          <w:color w:val="000000"/>
          <w:lang w:eastAsia="ru-RU" w:bidi="ru-RU"/>
        </w:rPr>
        <w:t>деятельность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7699"/>
        <w:gridCol w:w="6542"/>
      </w:tblGrid>
      <w:tr w:rsidR="000E4676" w:rsidTr="006503DB">
        <w:trPr>
          <w:trHeight w:hRule="exact" w:val="62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14" w:wrap="notBeside" w:vAnchor="text" w:hAnchor="text" w:xAlign="center" w:y="1"/>
              <w:shd w:val="clear" w:color="auto" w:fill="auto"/>
              <w:spacing w:after="0" w:line="280" w:lineRule="exact"/>
              <w:ind w:left="360" w:firstLine="0"/>
              <w:jc w:val="left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1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Перечень услуг (работ), которые оказываются за плату, в случаях, предусмотренных нормативными правовыми актами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14" w:wrap="notBeside" w:vAnchor="text" w:hAnchor="text" w:xAlign="center" w:y="1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245pt"/>
              </w:rPr>
              <w:t>-</w:t>
            </w:r>
          </w:p>
        </w:tc>
      </w:tr>
      <w:tr w:rsidR="000E4676" w:rsidTr="006503DB">
        <w:trPr>
          <w:trHeight w:hRule="exact" w:val="290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14" w:wrap="notBeside" w:vAnchor="text" w:hAnchor="text" w:xAlign="center" w:y="1"/>
              <w:shd w:val="clear" w:color="auto" w:fill="auto"/>
              <w:spacing w:after="0" w:line="280" w:lineRule="exact"/>
              <w:ind w:left="360" w:firstLine="0"/>
              <w:jc w:val="left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pStyle w:val="20"/>
              <w:framePr w:w="1501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Перечень и реквизиты разрешительных документов (с указанием номеров, даты выдачи и срока действия), на основании которых учреждение осуществляет деятельность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0E4676" w:rsidP="000E4676">
            <w:pPr>
              <w:pStyle w:val="20"/>
              <w:framePr w:w="150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after="0" w:line="317" w:lineRule="exact"/>
              <w:ind w:firstLine="0"/>
              <w:jc w:val="left"/>
            </w:pPr>
            <w:r>
              <w:rPr>
                <w:color w:val="000000"/>
                <w:lang w:eastAsia="ru-RU" w:bidi="ru-RU"/>
              </w:rPr>
              <w:t>Лист записи в Единый государственный реестр юридических лиц от 23.10.2013г.</w:t>
            </w:r>
          </w:p>
          <w:p w:rsidR="000E4676" w:rsidRDefault="000E4676" w:rsidP="006503DB">
            <w:pPr>
              <w:pStyle w:val="20"/>
              <w:framePr w:w="1501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color w:val="000000"/>
                <w:lang w:eastAsia="ru-RU" w:bidi="ru-RU"/>
              </w:rPr>
              <w:t>№ 1102511002110 от 01.06.20</w:t>
            </w:r>
            <w:r w:rsidR="00B34461">
              <w:rPr>
                <w:color w:val="000000"/>
                <w:lang w:eastAsia="ru-RU" w:bidi="ru-RU"/>
              </w:rPr>
              <w:t>10</w:t>
            </w:r>
            <w:r>
              <w:rPr>
                <w:color w:val="000000"/>
                <w:lang w:eastAsia="ru-RU" w:bidi="ru-RU"/>
              </w:rPr>
              <w:t>г</w:t>
            </w:r>
            <w:r w:rsidR="00B34461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-основной ГРН.;</w:t>
            </w:r>
          </w:p>
          <w:p w:rsidR="000E4676" w:rsidRDefault="000E4676" w:rsidP="000E4676">
            <w:pPr>
              <w:pStyle w:val="20"/>
              <w:framePr w:w="150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after="0" w:line="317" w:lineRule="exact"/>
              <w:ind w:firstLine="0"/>
              <w:jc w:val="left"/>
            </w:pPr>
            <w:r>
              <w:rPr>
                <w:color w:val="000000"/>
                <w:lang w:eastAsia="ru-RU" w:bidi="ru-RU"/>
              </w:rPr>
              <w:t>Свидетельство серия 25 № 003784864 о постановке на учёт Российской организации в налоговом органе по месту нахождения ИНН/КПП 2520005231/252001001 от 01.06.2010г.;</w:t>
            </w:r>
          </w:p>
          <w:p w:rsidR="000E4676" w:rsidRDefault="000E4676" w:rsidP="000E4676">
            <w:pPr>
              <w:pStyle w:val="20"/>
              <w:framePr w:w="150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spacing w:after="0" w:line="317" w:lineRule="exact"/>
              <w:ind w:firstLine="0"/>
              <w:jc w:val="left"/>
            </w:pPr>
            <w:r>
              <w:rPr>
                <w:color w:val="000000"/>
                <w:lang w:eastAsia="ru-RU" w:bidi="ru-RU"/>
              </w:rPr>
              <w:t>Устав в новой редакции утверждён постановлением администрации Михайловского</w:t>
            </w:r>
          </w:p>
        </w:tc>
      </w:tr>
    </w:tbl>
    <w:p w:rsidR="000E4676" w:rsidRDefault="000E4676" w:rsidP="000E4676">
      <w:pPr>
        <w:framePr w:w="15014" w:wrap="notBeside" w:vAnchor="text" w:hAnchor="text" w:xAlign="center" w:y="1"/>
        <w:rPr>
          <w:sz w:val="2"/>
          <w:szCs w:val="2"/>
        </w:rPr>
      </w:pPr>
    </w:p>
    <w:p w:rsidR="000E4676" w:rsidRDefault="000E4676" w:rsidP="000E4676">
      <w:pPr>
        <w:jc w:val="both"/>
      </w:pPr>
    </w:p>
    <w:p w:rsidR="000E4676" w:rsidRDefault="000E4676">
      <w:pPr>
        <w:widowControl/>
        <w:spacing w:after="200" w:line="276" w:lineRule="auto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7718"/>
        <w:gridCol w:w="6528"/>
      </w:tblGrid>
      <w:tr w:rsidR="000E4676" w:rsidTr="006503DB">
        <w:trPr>
          <w:trHeight w:hRule="exact" w:val="161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tabs>
                <w:tab w:val="left" w:leader="hyphen" w:pos="3706"/>
              </w:tabs>
              <w:spacing w:after="0" w:line="280" w:lineRule="exact"/>
              <w:ind w:firstLine="0"/>
              <w:jc w:val="both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461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t xml:space="preserve">муниципального района от 30.09.2013г. № 1289-па; </w:t>
            </w:r>
          </w:p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t>4</w:t>
            </w:r>
            <w:r w:rsidR="00B34461">
              <w:t>.</w:t>
            </w:r>
            <w:r>
              <w:t xml:space="preserve"> Лист записи от 23.10.2013г.о внесении изменений в записи в Единый государственный реестр юридических лиц ОГРН № 1102511002110 от 23.10.2013г. ГРН№ 2132511041793;</w:t>
            </w:r>
          </w:p>
        </w:tc>
      </w:tr>
      <w:tr w:rsidR="000E4676" w:rsidTr="006503DB">
        <w:trPr>
          <w:trHeight w:hRule="exact" w:val="65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t>7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t>Количество штатных единиц учреждения, на начало отчётного года (единиц)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691A62" w:rsidP="00B34461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48,85</w:t>
            </w:r>
          </w:p>
        </w:tc>
      </w:tr>
      <w:tr w:rsidR="000E4676" w:rsidTr="006503DB">
        <w:trPr>
          <w:trHeight w:hRule="exact" w:val="65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t>8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t>Количество штатных единиц учреждения, на конец отчётного года (единиц)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691A62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38,8</w:t>
            </w:r>
          </w:p>
        </w:tc>
      </w:tr>
      <w:tr w:rsidR="000E4676" w:rsidTr="006503DB">
        <w:trPr>
          <w:trHeight w:hRule="exact" w:val="33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t>9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Средняя численность работников учреждения (единиц)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691A62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40,23</w:t>
            </w:r>
          </w:p>
        </w:tc>
      </w:tr>
      <w:tr w:rsidR="000E4676" w:rsidTr="006503DB">
        <w:trPr>
          <w:trHeight w:hRule="exact" w:val="33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t>10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Средняя заработная плата работников учреждения (рублей)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Pr="00B34461" w:rsidRDefault="00691A62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Fonts w:eastAsiaTheme="minorHAnsi"/>
              </w:rPr>
              <w:t>21690,66</w:t>
            </w:r>
          </w:p>
        </w:tc>
      </w:tr>
      <w:tr w:rsidR="000E4676" w:rsidTr="006503DB">
        <w:trPr>
          <w:trHeight w:hRule="exact" w:val="65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t>11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t>Квалификация сотрудников учреждения на начало отчётного года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Высшее</w:t>
            </w:r>
          </w:p>
        </w:tc>
      </w:tr>
      <w:tr w:rsidR="000E4676" w:rsidTr="006503DB">
        <w:trPr>
          <w:trHeight w:hRule="exact" w:val="65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t>12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t>Квалификация сотрудников учреждения на конец отчётного года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Высшее</w:t>
            </w:r>
          </w:p>
        </w:tc>
      </w:tr>
      <w:tr w:rsidR="000E4676" w:rsidTr="00396529">
        <w:trPr>
          <w:trHeight w:hRule="exact" w:val="145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t>13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t>Информация о причинах, приведших к изменению количества штатных единиц на конец отчётного года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396529" w:rsidP="00396529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Оптимизация расходов на оплату труда. Во исполнения распоряжений администрации Михайловского Муниципального района от 26.01.2016г. № 23-ра, от 16.02.2016г. № 47-ра, от 08.07.2016г. № 253-ра.</w:t>
            </w:r>
          </w:p>
        </w:tc>
      </w:tr>
    </w:tbl>
    <w:p w:rsidR="000E4676" w:rsidRDefault="000E4676" w:rsidP="000E4676">
      <w:pPr>
        <w:framePr w:w="15005" w:wrap="notBeside" w:vAnchor="text" w:hAnchor="text" w:xAlign="center" w:y="1"/>
        <w:rPr>
          <w:sz w:val="2"/>
          <w:szCs w:val="2"/>
        </w:rPr>
      </w:pPr>
    </w:p>
    <w:p w:rsidR="000E4676" w:rsidRDefault="000E4676" w:rsidP="000E4676">
      <w:pPr>
        <w:spacing w:line="600" w:lineRule="exact"/>
      </w:pPr>
    </w:p>
    <w:p w:rsidR="000E4676" w:rsidRDefault="000E4676" w:rsidP="001A1D6C">
      <w:pPr>
        <w:pStyle w:val="a5"/>
        <w:framePr w:w="14971" w:wrap="notBeside" w:vAnchor="text" w:hAnchor="text" w:xAlign="center" w:y="1"/>
        <w:shd w:val="clear" w:color="auto" w:fill="auto"/>
        <w:spacing w:line="280" w:lineRule="exact"/>
        <w:jc w:val="center"/>
      </w:pPr>
      <w:r>
        <w:rPr>
          <w:color w:val="000000"/>
          <w:lang w:eastAsia="ru-RU" w:bidi="ru-RU"/>
        </w:rPr>
        <w:t>Раздел II. Результат деятельности учреждения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11222"/>
        <w:gridCol w:w="864"/>
        <w:gridCol w:w="1954"/>
      </w:tblGrid>
      <w:tr w:rsidR="000E4676" w:rsidTr="006503DB">
        <w:trPr>
          <w:trHeight w:hRule="exact" w:val="66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60" w:line="280" w:lineRule="exact"/>
              <w:ind w:left="280" w:firstLine="0"/>
              <w:jc w:val="left"/>
            </w:pPr>
            <w:r>
              <w:t>№</w:t>
            </w:r>
          </w:p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before="60" w:after="0" w:line="280" w:lineRule="exact"/>
              <w:ind w:left="280"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</w:rPr>
              <w:t>Показатели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120" w:line="280" w:lineRule="exact"/>
              <w:ind w:left="200" w:firstLine="0"/>
              <w:jc w:val="left"/>
            </w:pPr>
            <w:r>
              <w:rPr>
                <w:rStyle w:val="21"/>
              </w:rPr>
              <w:t>Ед.</w:t>
            </w:r>
          </w:p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before="120" w:after="0" w:line="280" w:lineRule="exact"/>
              <w:ind w:left="200" w:firstLine="0"/>
              <w:jc w:val="left"/>
            </w:pPr>
            <w:r>
              <w:rPr>
                <w:rStyle w:val="21"/>
              </w:rPr>
              <w:t>изм.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0E4676" w:rsidP="00396529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center"/>
            </w:pPr>
            <w:r>
              <w:rPr>
                <w:rStyle w:val="21"/>
              </w:rPr>
              <w:t>Отчётный год 201</w:t>
            </w:r>
            <w:r w:rsidR="00396529">
              <w:rPr>
                <w:rStyle w:val="21"/>
              </w:rPr>
              <w:t>6</w:t>
            </w:r>
          </w:p>
        </w:tc>
      </w:tr>
      <w:tr w:rsidR="000E4676" w:rsidTr="006503DB">
        <w:trPr>
          <w:trHeight w:hRule="exact" w:val="65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t>Изменение (увеличение, уменьшение) балансовой (остаточной) стоимости нефинансовых активов относительно предыдущего отчётного года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t>%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396529" w:rsidP="00396529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1,66</w:t>
            </w:r>
            <w:r w:rsidR="00D72E8B">
              <w:t xml:space="preserve"> (</w:t>
            </w:r>
            <w:r>
              <w:t>6,22</w:t>
            </w:r>
            <w:r w:rsidR="00D72E8B">
              <w:t>)</w:t>
            </w:r>
          </w:p>
        </w:tc>
      </w:tr>
      <w:tr w:rsidR="000E4676" w:rsidTr="006503DB">
        <w:trPr>
          <w:trHeight w:hRule="exact" w:val="65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left="200" w:firstLine="0"/>
              <w:jc w:val="left"/>
            </w:pPr>
            <w:r>
              <w:t>руб.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64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3</w:t>
            </w:r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t xml:space="preserve">Изменение (увеличение, уменьшение) </w:t>
            </w:r>
            <w:r w:rsidRPr="005F799D">
              <w:rPr>
                <w:b/>
              </w:rPr>
              <w:t>дебиторской</w:t>
            </w:r>
            <w:r>
              <w:t xml:space="preserve"> задолженности относительно предыдущего отчётного года: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t>%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D13360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6,87</w:t>
            </w:r>
          </w:p>
        </w:tc>
      </w:tr>
      <w:tr w:rsidR="000E4676" w:rsidTr="006503DB">
        <w:trPr>
          <w:trHeight w:hRule="exact" w:val="3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t>3.1</w:t>
            </w:r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в разрезе поступлений: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4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49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4676" w:rsidTr="006503DB">
        <w:trPr>
          <w:trHeight w:hRule="exact" w:val="34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t>3.1.1</w:t>
            </w:r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Бюджетные ассигнования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4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</w:p>
        </w:tc>
      </w:tr>
    </w:tbl>
    <w:p w:rsidR="000E4676" w:rsidRDefault="000E4676" w:rsidP="000E4676">
      <w:pPr>
        <w:jc w:val="both"/>
      </w:pPr>
    </w:p>
    <w:p w:rsidR="000E4676" w:rsidRDefault="000E4676">
      <w:pPr>
        <w:widowControl/>
        <w:spacing w:after="200" w:line="276" w:lineRule="auto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11251"/>
        <w:gridCol w:w="859"/>
        <w:gridCol w:w="1978"/>
      </w:tblGrid>
      <w:tr w:rsidR="000E4676" w:rsidTr="006503DB">
        <w:trPr>
          <w:trHeight w:hRule="exact" w:val="34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lastRenderedPageBreak/>
              <w:t>3.1.2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 xml:space="preserve">Субсидии на выполнение муниципального задания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3.1.3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Целевые субсидии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6503DB">
        <w:trPr>
          <w:trHeight w:hRule="exact" w:val="3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3.1.4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Бюджетные инвестиции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6503DB">
        <w:trPr>
          <w:trHeight w:hRule="exact" w:val="3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3.1.5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Поступления от оказания учреждением платных услуг (выполнения работ)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6503DB">
        <w:trPr>
          <w:trHeight w:hRule="exact" w:val="3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3.1.6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Поступления от реализации ценных бумаг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380" w:firstLine="0"/>
            </w:pPr>
            <w:r>
              <w:t>3.2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в разрезе выплат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3.2.1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Оплата труда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3.2.2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Прочие выплаты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6503DB">
        <w:trPr>
          <w:trHeight w:hRule="exact" w:val="3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3.2.3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6503DB">
        <w:trPr>
          <w:trHeight w:hRule="exact" w:val="3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3.2.4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Услуги связи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D13360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796,78</w:t>
            </w: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3.2.5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Транспортные услуги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3.2.6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Коммунальные услуги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3.2.7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3.2.8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Услуги по содержанию имущества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3.2.9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Прочие услуги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t>3.2.10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Пособие по социальной помощи населению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t>3.2.11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Приобретение основных средств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t>3.2.12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Приобретение нематериальных активов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t>3.2.13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Приобретение материальных запасов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t>3.2.14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Приобретение ценных бумаг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t>3.2.15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Прочие расходы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66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380" w:firstLine="0"/>
            </w:pPr>
            <w:r>
              <w:t>4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t xml:space="preserve">Изменение (увеличение, уменьшение) </w:t>
            </w:r>
            <w:r w:rsidRPr="005F799D">
              <w:rPr>
                <w:b/>
              </w:rPr>
              <w:t>кредиторской</w:t>
            </w:r>
            <w:r>
              <w:t xml:space="preserve"> задолженности относительно предыдущего отчётного года: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Pr="00D765C1" w:rsidRDefault="00D765C1" w:rsidP="00B77784">
            <w:pPr>
              <w:framePr w:w="15067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CA4C0C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-1,78</w:t>
            </w:r>
          </w:p>
        </w:tc>
      </w:tr>
      <w:tr w:rsidR="000E4676" w:rsidTr="006503DB">
        <w:trPr>
          <w:trHeight w:hRule="exact" w:val="3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4.1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в разрезе поступлений: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4.1.1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Бюджетные ассигнования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4.1.2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Субсидии на выполнение муниципального задания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6503DB">
        <w:trPr>
          <w:trHeight w:hRule="exact" w:val="3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4.1.3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Целевые субсидии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</w:p>
        </w:tc>
      </w:tr>
      <w:tr w:rsidR="000E4676" w:rsidTr="001A1D6C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4.1.4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Бюджетные инвестиции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1A1D6C">
        <w:trPr>
          <w:trHeight w:hRule="exact" w:val="3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4.1.5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Поступления от оказания учреждением платных услуг (выполнения работ)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1A1D6C">
        <w:trPr>
          <w:trHeight w:hRule="exact" w:val="34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4.1.6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Поступления от реализации ценных бумаг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</w:tbl>
    <w:p w:rsidR="000E4676" w:rsidRDefault="000E4676" w:rsidP="000E4676">
      <w:pPr>
        <w:framePr w:w="15067" w:wrap="notBeside" w:vAnchor="text" w:hAnchor="text" w:xAlign="center" w:y="1"/>
        <w:rPr>
          <w:sz w:val="2"/>
          <w:szCs w:val="2"/>
        </w:rPr>
      </w:pPr>
    </w:p>
    <w:p w:rsidR="000E4676" w:rsidRDefault="000E4676" w:rsidP="000E4676">
      <w:pPr>
        <w:rPr>
          <w:sz w:val="2"/>
          <w:szCs w:val="2"/>
        </w:rPr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0206"/>
        <w:gridCol w:w="1134"/>
        <w:gridCol w:w="851"/>
        <w:gridCol w:w="567"/>
        <w:gridCol w:w="1636"/>
      </w:tblGrid>
      <w:tr w:rsidR="001A1D6C" w:rsidTr="001A1D6C">
        <w:tc>
          <w:tcPr>
            <w:tcW w:w="1242" w:type="dxa"/>
          </w:tcPr>
          <w:p w:rsidR="001A1D6C" w:rsidRPr="003C29D2" w:rsidRDefault="003C29D2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9D2"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11340" w:type="dxa"/>
            <w:gridSpan w:val="2"/>
          </w:tcPr>
          <w:p w:rsidR="001A1D6C" w:rsidRPr="003C29D2" w:rsidRDefault="003C29D2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9D2">
              <w:rPr>
                <w:rFonts w:ascii="Times New Roman" w:hAnsi="Times New Roman"/>
                <w:sz w:val="28"/>
                <w:szCs w:val="28"/>
              </w:rPr>
              <w:t>В разрезе выплат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3C29D2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4.2.1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труда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3C29D2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4.2.2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выплаты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3C29D2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4.2.3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F47B6F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-65,42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3C29D2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4.2.4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AA295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86,35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4.2.5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4.2.6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5C037B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1299,89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4.2.7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4.2.8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5C037B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-53,54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4.2.9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5C037B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22,79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4.2.10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Пособие по социальной помощи населению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4.2.11</w:t>
            </w:r>
          </w:p>
        </w:tc>
        <w:tc>
          <w:tcPr>
            <w:tcW w:w="11340" w:type="dxa"/>
            <w:gridSpan w:val="2"/>
          </w:tcPr>
          <w:p w:rsidR="001A1D6C" w:rsidRPr="003C29D2" w:rsidRDefault="00DC15F2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5C037B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4.2.12</w:t>
            </w:r>
          </w:p>
        </w:tc>
        <w:tc>
          <w:tcPr>
            <w:tcW w:w="11340" w:type="dxa"/>
            <w:gridSpan w:val="2"/>
          </w:tcPr>
          <w:p w:rsidR="001A1D6C" w:rsidRPr="003C29D2" w:rsidRDefault="00DC15F2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нематериальных активов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4.2.13</w:t>
            </w:r>
          </w:p>
        </w:tc>
        <w:tc>
          <w:tcPr>
            <w:tcW w:w="11340" w:type="dxa"/>
            <w:gridSpan w:val="2"/>
          </w:tcPr>
          <w:p w:rsidR="001A1D6C" w:rsidRPr="003C29D2" w:rsidRDefault="00DC15F2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материальных запасов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F47B6F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56,12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4.2.14</w:t>
            </w:r>
          </w:p>
        </w:tc>
        <w:tc>
          <w:tcPr>
            <w:tcW w:w="11340" w:type="dxa"/>
            <w:gridSpan w:val="2"/>
          </w:tcPr>
          <w:p w:rsidR="001A1D6C" w:rsidRPr="003C29D2" w:rsidRDefault="00DC15F2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ценных бумаг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4.2.15</w:t>
            </w:r>
          </w:p>
        </w:tc>
        <w:tc>
          <w:tcPr>
            <w:tcW w:w="11340" w:type="dxa"/>
            <w:gridSpan w:val="2"/>
          </w:tcPr>
          <w:p w:rsidR="001A1D6C" w:rsidRPr="003C29D2" w:rsidRDefault="00DC15F2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F47B6F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-5,61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0" w:type="dxa"/>
            <w:gridSpan w:val="2"/>
          </w:tcPr>
          <w:p w:rsidR="001A1D6C" w:rsidRPr="003C29D2" w:rsidRDefault="00DC15F2" w:rsidP="00DC1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полученные учреждением от оказания платных услуг (выполнения работ):</w:t>
            </w:r>
          </w:p>
        </w:tc>
        <w:tc>
          <w:tcPr>
            <w:tcW w:w="851" w:type="dxa"/>
          </w:tcPr>
          <w:p w:rsidR="001A1D6C" w:rsidRPr="003C29D2" w:rsidRDefault="00205550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</w:t>
            </w: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0" w:type="dxa"/>
            <w:gridSpan w:val="2"/>
          </w:tcPr>
          <w:p w:rsidR="001A1D6C" w:rsidRPr="003C29D2" w:rsidRDefault="00DC15F2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Цены (тарифы) на платные услуги (работы), оказываемые потребителем (в динамике в течении  отчетного периода)</w:t>
            </w:r>
          </w:p>
        </w:tc>
        <w:tc>
          <w:tcPr>
            <w:tcW w:w="851" w:type="dxa"/>
          </w:tcPr>
          <w:p w:rsidR="001A1D6C" w:rsidRPr="003C29D2" w:rsidRDefault="00205550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</w:t>
            </w: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0" w:type="dxa"/>
            <w:gridSpan w:val="2"/>
          </w:tcPr>
          <w:p w:rsidR="001A1D6C" w:rsidRPr="003C29D2" w:rsidRDefault="004C5513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потребителей, воспользовавшихся услугами (работами) учреждения, в том числе:</w:t>
            </w:r>
          </w:p>
        </w:tc>
        <w:tc>
          <w:tcPr>
            <w:tcW w:w="851" w:type="dxa"/>
          </w:tcPr>
          <w:p w:rsidR="001A1D6C" w:rsidRPr="003C29D2" w:rsidRDefault="00205550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1340" w:type="dxa"/>
            <w:gridSpan w:val="2"/>
          </w:tcPr>
          <w:p w:rsidR="001A1D6C" w:rsidRPr="003C29D2" w:rsidRDefault="004C5513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Бесплатными, в том числе по видам услуг (работ):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4C5513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11340" w:type="dxa"/>
            <w:gridSpan w:val="2"/>
          </w:tcPr>
          <w:p w:rsidR="001A1D6C" w:rsidRPr="003C29D2" w:rsidRDefault="004C5513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Платными услугами, в том числе по видам услуг (работ):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4C5513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11340" w:type="dxa"/>
            <w:gridSpan w:val="2"/>
          </w:tcPr>
          <w:p w:rsidR="001A1D6C" w:rsidRPr="003C29D2" w:rsidRDefault="004C5513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Частично платными услугами, в том числе по видам услуг (работ):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4C5513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0" w:type="dxa"/>
            <w:gridSpan w:val="2"/>
          </w:tcPr>
          <w:p w:rsidR="001A1D6C" w:rsidRPr="003C29D2" w:rsidRDefault="004C5513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Доведённые лимиты бюджетных обязательств, в том числе:</w:t>
            </w:r>
          </w:p>
        </w:tc>
        <w:tc>
          <w:tcPr>
            <w:tcW w:w="851" w:type="dxa"/>
          </w:tcPr>
          <w:p w:rsidR="001A1D6C" w:rsidRPr="003C29D2" w:rsidRDefault="00205550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</w:t>
            </w:r>
          </w:p>
        </w:tc>
        <w:tc>
          <w:tcPr>
            <w:tcW w:w="2203" w:type="dxa"/>
            <w:gridSpan w:val="2"/>
          </w:tcPr>
          <w:p w:rsidR="001A1D6C" w:rsidRPr="003C29D2" w:rsidRDefault="001839B0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38375299,21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4C5513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1340" w:type="dxa"/>
            <w:gridSpan w:val="2"/>
          </w:tcPr>
          <w:p w:rsidR="001A1D6C" w:rsidRPr="003C29D2" w:rsidRDefault="004C5513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839B0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10432310,0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4C5513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11340" w:type="dxa"/>
            <w:gridSpan w:val="2"/>
          </w:tcPr>
          <w:p w:rsidR="001A1D6C" w:rsidRPr="003C29D2" w:rsidRDefault="004C5513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выплаты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4C5513" w:rsidRDefault="004C5513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513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1340" w:type="dxa"/>
            <w:gridSpan w:val="2"/>
          </w:tcPr>
          <w:p w:rsidR="001A1D6C" w:rsidRPr="004C5513" w:rsidRDefault="004C5513" w:rsidP="004C5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1A1D6C" w:rsidRPr="004C5513" w:rsidRDefault="001A1D6C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4C5513" w:rsidRDefault="001839B0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3908070,0</w:t>
            </w:r>
          </w:p>
        </w:tc>
      </w:tr>
      <w:tr w:rsidR="001A1D6C" w:rsidTr="001A1D6C">
        <w:tc>
          <w:tcPr>
            <w:tcW w:w="1242" w:type="dxa"/>
          </w:tcPr>
          <w:p w:rsidR="001A1D6C" w:rsidRPr="004C5513" w:rsidRDefault="004C5513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513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1340" w:type="dxa"/>
            <w:gridSpan w:val="2"/>
          </w:tcPr>
          <w:p w:rsidR="001A1D6C" w:rsidRPr="004C5513" w:rsidRDefault="004C5513" w:rsidP="004C5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851" w:type="dxa"/>
          </w:tcPr>
          <w:p w:rsidR="001A1D6C" w:rsidRPr="004C5513" w:rsidRDefault="001A1D6C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4C5513" w:rsidRDefault="001A1D6C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4C5513" w:rsidRDefault="004C5513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513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11340" w:type="dxa"/>
            <w:gridSpan w:val="2"/>
          </w:tcPr>
          <w:p w:rsidR="001A1D6C" w:rsidRPr="004C5513" w:rsidRDefault="004C5513" w:rsidP="004C5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</w:tcPr>
          <w:p w:rsidR="001A1D6C" w:rsidRPr="004C5513" w:rsidRDefault="001A1D6C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4C5513" w:rsidRDefault="001839B0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1298100,32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7B50A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134637,34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1839B0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3291660,98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8.8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8A3B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1839B0" w:rsidP="0018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14534476,82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1839B0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1396586,16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1340" w:type="dxa"/>
            <w:gridSpan w:val="2"/>
          </w:tcPr>
          <w:p w:rsidR="008A3B59" w:rsidRDefault="008A3B59" w:rsidP="004C55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1839B0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513745,55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11340" w:type="dxa"/>
            <w:gridSpan w:val="2"/>
          </w:tcPr>
          <w:p w:rsidR="008A3B59" w:rsidRDefault="008A3B59" w:rsidP="004C55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1839B0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327545,20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8.13</w:t>
            </w:r>
          </w:p>
        </w:tc>
        <w:tc>
          <w:tcPr>
            <w:tcW w:w="11340" w:type="dxa"/>
            <w:gridSpan w:val="2"/>
          </w:tcPr>
          <w:p w:rsidR="008A3B59" w:rsidRDefault="008A3B59" w:rsidP="004C55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1839B0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2478200,44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0" w:type="dxa"/>
            <w:gridSpan w:val="2"/>
          </w:tcPr>
          <w:p w:rsidR="008A3B59" w:rsidRDefault="008A3B59" w:rsidP="004C55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Кассовое исполнение бюджетной сметы в разрезе показателей предусмотренных сметой учреждения:</w:t>
            </w:r>
          </w:p>
        </w:tc>
        <w:tc>
          <w:tcPr>
            <w:tcW w:w="851" w:type="dxa"/>
          </w:tcPr>
          <w:p w:rsidR="008A3B59" w:rsidRPr="004C5513" w:rsidRDefault="00205550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</w:tc>
        <w:tc>
          <w:tcPr>
            <w:tcW w:w="2203" w:type="dxa"/>
            <w:gridSpan w:val="2"/>
          </w:tcPr>
          <w:p w:rsidR="008A3B59" w:rsidRPr="004C5513" w:rsidRDefault="001839B0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34880211,48</w:t>
            </w:r>
          </w:p>
        </w:tc>
      </w:tr>
      <w:tr w:rsidR="007B50A9" w:rsidTr="001A1D6C">
        <w:tc>
          <w:tcPr>
            <w:tcW w:w="1242" w:type="dxa"/>
          </w:tcPr>
          <w:p w:rsidR="007B50A9" w:rsidRPr="004C5513" w:rsidRDefault="007B50A9" w:rsidP="007B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1340" w:type="dxa"/>
            <w:gridSpan w:val="2"/>
          </w:tcPr>
          <w:p w:rsidR="007B50A9" w:rsidRPr="003C29D2" w:rsidRDefault="007B50A9" w:rsidP="007B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</w:tcPr>
          <w:p w:rsidR="007B50A9" w:rsidRPr="004C5513" w:rsidRDefault="007B50A9" w:rsidP="007B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7B50A9" w:rsidRPr="003C29D2" w:rsidRDefault="002B4700" w:rsidP="007B5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10099169,39</w:t>
            </w:r>
          </w:p>
        </w:tc>
      </w:tr>
      <w:tr w:rsidR="007B50A9" w:rsidTr="001A1D6C">
        <w:tc>
          <w:tcPr>
            <w:tcW w:w="1242" w:type="dxa"/>
          </w:tcPr>
          <w:p w:rsidR="007B50A9" w:rsidRPr="004C5513" w:rsidRDefault="007B50A9" w:rsidP="007B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1340" w:type="dxa"/>
            <w:gridSpan w:val="2"/>
          </w:tcPr>
          <w:p w:rsidR="007B50A9" w:rsidRPr="003C29D2" w:rsidRDefault="007B50A9" w:rsidP="007B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выплаты</w:t>
            </w:r>
          </w:p>
        </w:tc>
        <w:tc>
          <w:tcPr>
            <w:tcW w:w="851" w:type="dxa"/>
          </w:tcPr>
          <w:p w:rsidR="007B50A9" w:rsidRPr="004C5513" w:rsidRDefault="007B50A9" w:rsidP="007B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7B50A9" w:rsidRPr="003C29D2" w:rsidRDefault="007B50A9" w:rsidP="007B5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0A9" w:rsidTr="001A1D6C">
        <w:tc>
          <w:tcPr>
            <w:tcW w:w="1242" w:type="dxa"/>
          </w:tcPr>
          <w:p w:rsidR="007B50A9" w:rsidRPr="004C5513" w:rsidRDefault="007B50A9" w:rsidP="007B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1340" w:type="dxa"/>
            <w:gridSpan w:val="2"/>
          </w:tcPr>
          <w:p w:rsidR="007B50A9" w:rsidRPr="004C5513" w:rsidRDefault="007B50A9" w:rsidP="007B5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7B50A9" w:rsidRPr="004C5513" w:rsidRDefault="007B50A9" w:rsidP="007B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7B50A9" w:rsidRPr="004C5513" w:rsidRDefault="002B4700" w:rsidP="007B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3547246,07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11340" w:type="dxa"/>
            <w:gridSpan w:val="2"/>
          </w:tcPr>
          <w:p w:rsidR="008A3B59" w:rsidRPr="004C5513" w:rsidRDefault="008A3B59" w:rsidP="00650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11340" w:type="dxa"/>
            <w:gridSpan w:val="2"/>
          </w:tcPr>
          <w:p w:rsidR="008A3B59" w:rsidRPr="004C5513" w:rsidRDefault="008A3B59" w:rsidP="00650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2B4700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1121769,41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2B4700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134637,34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2B4700" w:rsidP="002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2565338,35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2B4700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13886398,44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2B4700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1041627,05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11340" w:type="dxa"/>
            <w:gridSpan w:val="2"/>
          </w:tcPr>
          <w:p w:rsidR="008A3B59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2B4700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430439,69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11340" w:type="dxa"/>
            <w:gridSpan w:val="2"/>
          </w:tcPr>
          <w:p w:rsidR="008A3B59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2B4700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93695,0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9.13</w:t>
            </w:r>
          </w:p>
        </w:tc>
        <w:tc>
          <w:tcPr>
            <w:tcW w:w="11340" w:type="dxa"/>
            <w:gridSpan w:val="2"/>
          </w:tcPr>
          <w:p w:rsidR="008A3B59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53563F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1959890,74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0" w:type="dxa"/>
            <w:gridSpan w:val="2"/>
          </w:tcPr>
          <w:p w:rsidR="008A3B59" w:rsidRDefault="006503DB" w:rsidP="004C55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жалоб потребителей</w:t>
            </w:r>
          </w:p>
        </w:tc>
        <w:tc>
          <w:tcPr>
            <w:tcW w:w="851" w:type="dxa"/>
          </w:tcPr>
          <w:p w:rsidR="008A3B59" w:rsidRPr="004C5513" w:rsidRDefault="006503DB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03" w:type="dxa"/>
            <w:gridSpan w:val="2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59" w:rsidTr="001A1D6C">
        <w:tc>
          <w:tcPr>
            <w:tcW w:w="1242" w:type="dxa"/>
          </w:tcPr>
          <w:p w:rsidR="008A3B59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0" w:type="dxa"/>
            <w:gridSpan w:val="2"/>
          </w:tcPr>
          <w:p w:rsidR="008A3B59" w:rsidRDefault="006503DB" w:rsidP="004C55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принятых мерах по результатам рассмотрения жалоб потребителей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13" w:rsidTr="008A3B59">
        <w:tc>
          <w:tcPr>
            <w:tcW w:w="1242" w:type="dxa"/>
          </w:tcPr>
          <w:p w:rsidR="004C5513" w:rsidRPr="008A3B59" w:rsidRDefault="008A3B59" w:rsidP="008A3B5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06" w:type="dxa"/>
          </w:tcPr>
          <w:p w:rsidR="004C5513" w:rsidRPr="00200953" w:rsidRDefault="006503DB" w:rsidP="006503D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Поступления, предусмотренные планом финансово-хозяйственной деятельности учреждения</w:t>
            </w:r>
            <w:r w:rsidR="00200953" w:rsidRPr="00200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2009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4C5513" w:rsidRPr="008A3B59" w:rsidRDefault="00200953" w:rsidP="008A3B5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</w:tc>
        <w:tc>
          <w:tcPr>
            <w:tcW w:w="1418" w:type="dxa"/>
            <w:gridSpan w:val="2"/>
          </w:tcPr>
          <w:p w:rsidR="004C5513" w:rsidRPr="008A3B59" w:rsidRDefault="00200953" w:rsidP="008A3B5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Плановые суммы</w:t>
            </w:r>
          </w:p>
        </w:tc>
        <w:tc>
          <w:tcPr>
            <w:tcW w:w="1636" w:type="dxa"/>
          </w:tcPr>
          <w:p w:rsidR="004C5513" w:rsidRPr="008A3B59" w:rsidRDefault="00200953" w:rsidP="008A3B5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Кассовые суммы</w:t>
            </w:r>
          </w:p>
        </w:tc>
      </w:tr>
      <w:tr w:rsidR="004C5513" w:rsidTr="008A3B59">
        <w:tc>
          <w:tcPr>
            <w:tcW w:w="1242" w:type="dxa"/>
          </w:tcPr>
          <w:p w:rsidR="004C5513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10206" w:type="dxa"/>
          </w:tcPr>
          <w:p w:rsidR="004C5513" w:rsidRPr="008A3B59" w:rsidRDefault="006503DB" w:rsidP="00F33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поступлений:</w:t>
            </w:r>
          </w:p>
        </w:tc>
        <w:tc>
          <w:tcPr>
            <w:tcW w:w="1134" w:type="dxa"/>
          </w:tcPr>
          <w:p w:rsidR="004C5513" w:rsidRPr="008A3B59" w:rsidRDefault="004C5513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C5513" w:rsidRPr="008A3B59" w:rsidRDefault="00200953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6" w:type="dxa"/>
          </w:tcPr>
          <w:p w:rsidR="004C5513" w:rsidRPr="008A3B59" w:rsidRDefault="00200953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5513" w:rsidTr="008A3B59">
        <w:tc>
          <w:tcPr>
            <w:tcW w:w="1242" w:type="dxa"/>
          </w:tcPr>
          <w:p w:rsidR="004C5513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12.1.1</w:t>
            </w:r>
          </w:p>
        </w:tc>
        <w:tc>
          <w:tcPr>
            <w:tcW w:w="10206" w:type="dxa"/>
          </w:tcPr>
          <w:p w:rsidR="004C5513" w:rsidRPr="006503DB" w:rsidRDefault="006503DB" w:rsidP="00F33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3DB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</w:tcPr>
          <w:p w:rsidR="004C5513" w:rsidRPr="008A3B59" w:rsidRDefault="004C5513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C5513" w:rsidRPr="008A3B59" w:rsidRDefault="004C5513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4C5513" w:rsidRPr="008A3B59" w:rsidRDefault="004C5513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12.1.2</w:t>
            </w:r>
          </w:p>
        </w:tc>
        <w:tc>
          <w:tcPr>
            <w:tcW w:w="10206" w:type="dxa"/>
          </w:tcPr>
          <w:p w:rsidR="006503DB" w:rsidRDefault="006503DB" w:rsidP="00F330B1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 xml:space="preserve">Субсидии на выполнение муниципального задания 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6503DB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12.1.3</w:t>
            </w:r>
          </w:p>
        </w:tc>
        <w:tc>
          <w:tcPr>
            <w:tcW w:w="10206" w:type="dxa"/>
            <w:vAlign w:val="bottom"/>
          </w:tcPr>
          <w:p w:rsidR="006503DB" w:rsidRDefault="006503DB" w:rsidP="00F330B1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Целевые субсидии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6503DB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12.1.4</w:t>
            </w:r>
          </w:p>
        </w:tc>
        <w:tc>
          <w:tcPr>
            <w:tcW w:w="10206" w:type="dxa"/>
            <w:vAlign w:val="bottom"/>
          </w:tcPr>
          <w:p w:rsidR="006503DB" w:rsidRDefault="006503DB" w:rsidP="00F330B1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Бюджетные инвестиции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6503DB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12.1.5</w:t>
            </w:r>
          </w:p>
        </w:tc>
        <w:tc>
          <w:tcPr>
            <w:tcW w:w="10206" w:type="dxa"/>
            <w:vAlign w:val="bottom"/>
          </w:tcPr>
          <w:p w:rsidR="006503DB" w:rsidRDefault="006503DB" w:rsidP="00F330B1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Поступления от оказания учреждением платных услуг (выполнения работ)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6503DB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12.1.6</w:t>
            </w:r>
          </w:p>
        </w:tc>
        <w:tc>
          <w:tcPr>
            <w:tcW w:w="10206" w:type="dxa"/>
            <w:vAlign w:val="bottom"/>
          </w:tcPr>
          <w:p w:rsidR="006503DB" w:rsidRDefault="006503DB" w:rsidP="00F330B1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Поступления от реализации ценных бумаг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206" w:type="dxa"/>
          </w:tcPr>
          <w:p w:rsidR="006503DB" w:rsidRPr="006503DB" w:rsidRDefault="006503DB" w:rsidP="00F330B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Выплаты, предусмотренные планом финансово-хозяйственной деятельности учреждения</w:t>
            </w:r>
            <w:r w:rsidRPr="006503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10206" w:type="dxa"/>
          </w:tcPr>
          <w:p w:rsidR="006503DB" w:rsidRPr="008A3B59" w:rsidRDefault="006503DB" w:rsidP="00F33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выплат: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200953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6" w:type="dxa"/>
          </w:tcPr>
          <w:p w:rsidR="006503DB" w:rsidRPr="008A3B59" w:rsidRDefault="00200953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труда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13.1.2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13.1.3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13.1.4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13.1.5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13.1.6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13.1.7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13.1.8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13.1.9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Пособие по социальной помощи населению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13.1.10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13.1.11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нематериальных активов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13.1.12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материальных запасов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13.1.13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ценных бумаг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13.1.14</w:t>
            </w:r>
          </w:p>
        </w:tc>
        <w:tc>
          <w:tcPr>
            <w:tcW w:w="10206" w:type="dxa"/>
          </w:tcPr>
          <w:p w:rsidR="006503DB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513" w:rsidRPr="00200953" w:rsidRDefault="00200953" w:rsidP="00200953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953">
        <w:rPr>
          <w:rFonts w:ascii="Times New Roman" w:hAnsi="Times New Roman" w:cs="Times New Roman"/>
          <w:sz w:val="28"/>
          <w:szCs w:val="28"/>
        </w:rPr>
        <w:t>Раздел III. Сведения об использовании</w:t>
      </w:r>
    </w:p>
    <w:p w:rsidR="00200953" w:rsidRDefault="00200953" w:rsidP="00200953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953">
        <w:rPr>
          <w:rFonts w:ascii="Times New Roman" w:hAnsi="Times New Roman" w:cs="Times New Roman"/>
          <w:sz w:val="28"/>
          <w:szCs w:val="28"/>
        </w:rPr>
        <w:t>закреплённого за учреждением муниципального имущества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1"/>
        <w:gridCol w:w="9499"/>
        <w:gridCol w:w="992"/>
        <w:gridCol w:w="1984"/>
        <w:gridCol w:w="1920"/>
      </w:tblGrid>
      <w:tr w:rsidR="00200953" w:rsidTr="006E3F1C">
        <w:tc>
          <w:tcPr>
            <w:tcW w:w="1241" w:type="dxa"/>
            <w:vMerge w:val="restart"/>
          </w:tcPr>
          <w:p w:rsidR="00200953" w:rsidRP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499" w:type="dxa"/>
            <w:vMerge w:val="restart"/>
          </w:tcPr>
          <w:p w:rsidR="00200953" w:rsidRP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992" w:type="dxa"/>
            <w:vMerge w:val="restart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  <w:p w:rsidR="00200953" w:rsidRP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изм.</w:t>
            </w:r>
          </w:p>
        </w:tc>
        <w:tc>
          <w:tcPr>
            <w:tcW w:w="3904" w:type="dxa"/>
            <w:gridSpan w:val="2"/>
          </w:tcPr>
          <w:p w:rsidR="00200953" w:rsidRP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Отчётный год</w:t>
            </w:r>
          </w:p>
        </w:tc>
      </w:tr>
      <w:tr w:rsidR="00200953" w:rsidTr="006E3F1C">
        <w:tc>
          <w:tcPr>
            <w:tcW w:w="1241" w:type="dxa"/>
            <w:vMerge/>
          </w:tcPr>
          <w:p w:rsidR="00200953" w:rsidRP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9" w:type="dxa"/>
            <w:vMerge/>
          </w:tcPr>
          <w:p w:rsidR="00200953" w:rsidRP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0953" w:rsidRP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P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1920" w:type="dxa"/>
          </w:tcPr>
          <w:p w:rsidR="00200953" w:rsidRP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конец года</w:t>
            </w:r>
          </w:p>
        </w:tc>
      </w:tr>
      <w:tr w:rsidR="00436303" w:rsidTr="006E3F1C">
        <w:tc>
          <w:tcPr>
            <w:tcW w:w="1241" w:type="dxa"/>
          </w:tcPr>
          <w:p w:rsidR="00436303" w:rsidRDefault="00436303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9" w:type="dxa"/>
          </w:tcPr>
          <w:p w:rsidR="00436303" w:rsidRPr="00200953" w:rsidRDefault="00436303" w:rsidP="00436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53">
              <w:rPr>
                <w:rFonts w:ascii="Times New Roman" w:hAnsi="Times New Roman" w:cs="Times New Roman"/>
                <w:sz w:val="28"/>
                <w:szCs w:val="28"/>
              </w:rPr>
              <w:t>Общая балансовая (остаточная) стоимость недвижимого имущества, находящегося у учреждения на праве оперативного управления в том числе:</w:t>
            </w:r>
          </w:p>
        </w:tc>
        <w:tc>
          <w:tcPr>
            <w:tcW w:w="992" w:type="dxa"/>
          </w:tcPr>
          <w:p w:rsidR="00436303" w:rsidRDefault="00436303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</w:tc>
        <w:tc>
          <w:tcPr>
            <w:tcW w:w="1984" w:type="dxa"/>
          </w:tcPr>
          <w:p w:rsidR="00436303" w:rsidRDefault="00436303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17872260,21</w:t>
            </w:r>
          </w:p>
          <w:p w:rsidR="00436303" w:rsidRDefault="00436303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(9941934,34)</w:t>
            </w:r>
          </w:p>
        </w:tc>
        <w:tc>
          <w:tcPr>
            <w:tcW w:w="1920" w:type="dxa"/>
          </w:tcPr>
          <w:p w:rsidR="00436303" w:rsidRDefault="00436303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17878126,16</w:t>
            </w:r>
          </w:p>
          <w:p w:rsidR="00436303" w:rsidRDefault="00436303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F5EAF">
              <w:rPr>
                <w:rFonts w:ascii="Times New Roman" w:hAnsi="Times New Roman" w:cs="Times New Roman"/>
                <w:sz w:val="28"/>
                <w:szCs w:val="28"/>
              </w:rPr>
              <w:t>10766383,10)</w:t>
            </w:r>
          </w:p>
        </w:tc>
      </w:tr>
      <w:tr w:rsidR="00436303" w:rsidTr="006E3F1C">
        <w:tc>
          <w:tcPr>
            <w:tcW w:w="1241" w:type="dxa"/>
          </w:tcPr>
          <w:p w:rsidR="00436303" w:rsidRDefault="00436303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9" w:type="dxa"/>
            <w:vAlign w:val="bottom"/>
          </w:tcPr>
          <w:p w:rsidR="00436303" w:rsidRPr="00F330B1" w:rsidRDefault="00436303" w:rsidP="00436303">
            <w:pPr>
              <w:pStyle w:val="20"/>
              <w:shd w:val="clear" w:color="auto" w:fill="auto"/>
              <w:spacing w:after="0" w:line="322" w:lineRule="exact"/>
              <w:ind w:firstLine="0"/>
              <w:jc w:val="both"/>
            </w:pPr>
            <w:r w:rsidRPr="00F330B1">
              <w:t>Общая балансовая (остаточная) стоимость недвижимого имущества, находящегося у учреждения на праве оперативного управления переданного в аренду</w:t>
            </w:r>
          </w:p>
        </w:tc>
        <w:tc>
          <w:tcPr>
            <w:tcW w:w="992" w:type="dxa"/>
          </w:tcPr>
          <w:p w:rsidR="00436303" w:rsidRDefault="00436303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6303" w:rsidRDefault="00436303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436303" w:rsidRDefault="00436303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303" w:rsidTr="006E3F1C">
        <w:tc>
          <w:tcPr>
            <w:tcW w:w="1241" w:type="dxa"/>
          </w:tcPr>
          <w:p w:rsidR="00436303" w:rsidRDefault="00436303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9" w:type="dxa"/>
            <w:vAlign w:val="bottom"/>
          </w:tcPr>
          <w:p w:rsidR="00436303" w:rsidRPr="00F330B1" w:rsidRDefault="00436303" w:rsidP="00436303">
            <w:pPr>
              <w:pStyle w:val="20"/>
              <w:shd w:val="clear" w:color="auto" w:fill="auto"/>
              <w:spacing w:after="0" w:line="322" w:lineRule="exact"/>
              <w:ind w:firstLine="0"/>
              <w:jc w:val="both"/>
            </w:pPr>
            <w:r w:rsidRPr="00F330B1">
              <w:t>Общая балансовая (остаточная) стоимость недвижимого имущества, находящегося у учреждения на праве оперативного управления переданного в безвозмездное пользование</w:t>
            </w:r>
          </w:p>
        </w:tc>
        <w:tc>
          <w:tcPr>
            <w:tcW w:w="992" w:type="dxa"/>
          </w:tcPr>
          <w:p w:rsidR="00436303" w:rsidRDefault="00436303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6303" w:rsidRDefault="00436303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436303" w:rsidRDefault="00436303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303" w:rsidTr="006E3F1C">
        <w:tc>
          <w:tcPr>
            <w:tcW w:w="1241" w:type="dxa"/>
          </w:tcPr>
          <w:p w:rsidR="00436303" w:rsidRDefault="00436303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9" w:type="dxa"/>
            <w:vAlign w:val="bottom"/>
          </w:tcPr>
          <w:p w:rsidR="00436303" w:rsidRDefault="00436303" w:rsidP="00436303">
            <w:pPr>
              <w:pStyle w:val="20"/>
              <w:shd w:val="clear" w:color="auto" w:fill="auto"/>
              <w:spacing w:after="0" w:line="326" w:lineRule="exact"/>
              <w:ind w:firstLine="0"/>
              <w:jc w:val="both"/>
            </w:pPr>
            <w:r>
              <w:t>Общая балансовая (остаточная) стоимость движимого имущества, находящегося у учреждения на праве оперативного управления в том числе:</w:t>
            </w:r>
          </w:p>
        </w:tc>
        <w:tc>
          <w:tcPr>
            <w:tcW w:w="992" w:type="dxa"/>
          </w:tcPr>
          <w:p w:rsidR="00436303" w:rsidRDefault="00436303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</w:tc>
        <w:tc>
          <w:tcPr>
            <w:tcW w:w="1984" w:type="dxa"/>
          </w:tcPr>
          <w:p w:rsidR="00436303" w:rsidRDefault="00436303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12824170,11</w:t>
            </w:r>
          </w:p>
          <w:p w:rsidR="00436303" w:rsidRDefault="00436303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(1026149,16)</w:t>
            </w:r>
          </w:p>
        </w:tc>
        <w:tc>
          <w:tcPr>
            <w:tcW w:w="1920" w:type="dxa"/>
          </w:tcPr>
          <w:p w:rsidR="00436303" w:rsidRDefault="007F5EAF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13327634,80</w:t>
            </w:r>
          </w:p>
          <w:p w:rsidR="007F5EAF" w:rsidRDefault="007F5EAF" w:rsidP="0043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(883678,46)</w:t>
            </w: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499" w:type="dxa"/>
            <w:vAlign w:val="bottom"/>
          </w:tcPr>
          <w:p w:rsidR="00200953" w:rsidRPr="00F330B1" w:rsidRDefault="00200953" w:rsidP="00200953">
            <w:pPr>
              <w:pStyle w:val="20"/>
              <w:shd w:val="clear" w:color="auto" w:fill="auto"/>
              <w:spacing w:after="0" w:line="326" w:lineRule="exact"/>
              <w:ind w:firstLine="0"/>
              <w:jc w:val="both"/>
            </w:pPr>
            <w:r w:rsidRPr="00F330B1">
              <w:t>Общая балансовая (остаточная) стоимость движимого имущества, находящегося у учреждения на праве оперативного управления переданного в аренду</w:t>
            </w:r>
          </w:p>
        </w:tc>
        <w:tc>
          <w:tcPr>
            <w:tcW w:w="992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9" w:type="dxa"/>
            <w:vAlign w:val="bottom"/>
          </w:tcPr>
          <w:p w:rsidR="00200953" w:rsidRPr="00F330B1" w:rsidRDefault="00200953" w:rsidP="00200953">
            <w:pPr>
              <w:pStyle w:val="20"/>
              <w:shd w:val="clear" w:color="auto" w:fill="auto"/>
              <w:spacing w:after="0" w:line="322" w:lineRule="exact"/>
              <w:ind w:firstLine="0"/>
              <w:jc w:val="both"/>
            </w:pPr>
            <w:r w:rsidRPr="00F330B1">
              <w:t>Общая балансовая (остаточная) стоимость движимого имущества, находящегося у учреждения на праве оперативного управления переданного в безвозмездное пользование</w:t>
            </w:r>
          </w:p>
        </w:tc>
        <w:tc>
          <w:tcPr>
            <w:tcW w:w="992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700" w:rsidTr="006E3F1C">
        <w:tc>
          <w:tcPr>
            <w:tcW w:w="1241" w:type="dxa"/>
          </w:tcPr>
          <w:p w:rsidR="002B4700" w:rsidRDefault="002B4700" w:rsidP="002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9" w:type="dxa"/>
            <w:vAlign w:val="bottom"/>
          </w:tcPr>
          <w:p w:rsidR="002B4700" w:rsidRDefault="002B4700" w:rsidP="002B4700">
            <w:pPr>
              <w:pStyle w:val="20"/>
              <w:shd w:val="clear" w:color="auto" w:fill="auto"/>
              <w:spacing w:after="0" w:line="322" w:lineRule="exact"/>
              <w:ind w:firstLine="0"/>
              <w:jc w:val="both"/>
            </w:pPr>
            <w:r>
              <w:t>Количество объектов недвижимого имущества (зданий, строений, помещений) находящегося у учреждения на праве оперативного управления</w:t>
            </w:r>
          </w:p>
        </w:tc>
        <w:tc>
          <w:tcPr>
            <w:tcW w:w="992" w:type="dxa"/>
          </w:tcPr>
          <w:p w:rsidR="002B4700" w:rsidRDefault="002B4700" w:rsidP="002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1984" w:type="dxa"/>
          </w:tcPr>
          <w:p w:rsidR="002B4700" w:rsidRDefault="002B4700" w:rsidP="002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20" w:type="dxa"/>
          </w:tcPr>
          <w:p w:rsidR="002B4700" w:rsidRDefault="002B4700" w:rsidP="002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4700" w:rsidTr="006E3F1C">
        <w:tc>
          <w:tcPr>
            <w:tcW w:w="1241" w:type="dxa"/>
          </w:tcPr>
          <w:p w:rsidR="002B4700" w:rsidRDefault="002B4700" w:rsidP="002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9" w:type="dxa"/>
            <w:vAlign w:val="bottom"/>
          </w:tcPr>
          <w:p w:rsidR="002B4700" w:rsidRDefault="002B4700" w:rsidP="002B4700">
            <w:pPr>
              <w:pStyle w:val="20"/>
              <w:shd w:val="clear" w:color="auto" w:fill="auto"/>
              <w:spacing w:after="0" w:line="322" w:lineRule="exact"/>
              <w:ind w:firstLine="0"/>
              <w:jc w:val="both"/>
            </w:pPr>
            <w: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992" w:type="dxa"/>
          </w:tcPr>
          <w:p w:rsidR="002B4700" w:rsidRDefault="002B4700" w:rsidP="002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984" w:type="dxa"/>
          </w:tcPr>
          <w:p w:rsidR="002B4700" w:rsidRDefault="002B4700" w:rsidP="002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2585,0</w:t>
            </w:r>
          </w:p>
        </w:tc>
        <w:tc>
          <w:tcPr>
            <w:tcW w:w="1920" w:type="dxa"/>
          </w:tcPr>
          <w:p w:rsidR="002B4700" w:rsidRDefault="002B4700" w:rsidP="002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2585,0</w:t>
            </w: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99" w:type="dxa"/>
            <w:vAlign w:val="bottom"/>
          </w:tcPr>
          <w:p w:rsidR="00200953" w:rsidRPr="00F330B1" w:rsidRDefault="00200953" w:rsidP="00200953">
            <w:pPr>
              <w:pStyle w:val="20"/>
              <w:shd w:val="clear" w:color="auto" w:fill="auto"/>
              <w:spacing w:after="0" w:line="322" w:lineRule="exact"/>
              <w:ind w:firstLine="0"/>
              <w:jc w:val="both"/>
            </w:pPr>
            <w:r w:rsidRPr="00F330B1">
              <w:t>Общая площадь объектов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992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9" w:type="dxa"/>
            <w:vAlign w:val="bottom"/>
          </w:tcPr>
          <w:p w:rsidR="00200953" w:rsidRPr="00F330B1" w:rsidRDefault="00200953" w:rsidP="00200953">
            <w:pPr>
              <w:pStyle w:val="20"/>
              <w:shd w:val="clear" w:color="auto" w:fill="auto"/>
              <w:spacing w:after="0" w:line="326" w:lineRule="exact"/>
              <w:ind w:firstLine="0"/>
              <w:jc w:val="both"/>
            </w:pPr>
            <w:r w:rsidRPr="00F330B1"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992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99" w:type="dxa"/>
            <w:vAlign w:val="bottom"/>
          </w:tcPr>
          <w:p w:rsidR="00200953" w:rsidRPr="00F330B1" w:rsidRDefault="00200953" w:rsidP="00200953">
            <w:pPr>
              <w:pStyle w:val="20"/>
              <w:shd w:val="clear" w:color="auto" w:fill="auto"/>
              <w:spacing w:after="0" w:line="322" w:lineRule="exact"/>
              <w:ind w:firstLine="0"/>
              <w:jc w:val="both"/>
            </w:pPr>
            <w:r w:rsidRPr="00F330B1">
              <w:t>Объем средств, полученных в отчётном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992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99" w:type="dxa"/>
            <w:vAlign w:val="bottom"/>
          </w:tcPr>
          <w:p w:rsidR="00200953" w:rsidRPr="00F330B1" w:rsidRDefault="00200953" w:rsidP="00200953">
            <w:pPr>
              <w:pStyle w:val="20"/>
              <w:shd w:val="clear" w:color="auto" w:fill="auto"/>
              <w:spacing w:after="0" w:line="317" w:lineRule="exact"/>
              <w:ind w:firstLine="0"/>
              <w:jc w:val="both"/>
            </w:pPr>
            <w:r w:rsidRPr="00F330B1">
              <w:t>Общая балансовая (остаточная) стоимость недвижимого имущества, приобретённого учреждением в отчётном году за счёт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992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99" w:type="dxa"/>
            <w:vAlign w:val="bottom"/>
          </w:tcPr>
          <w:p w:rsidR="00200953" w:rsidRPr="00F330B1" w:rsidRDefault="005854AE" w:rsidP="005854AE">
            <w:pPr>
              <w:pStyle w:val="20"/>
              <w:shd w:val="clear" w:color="auto" w:fill="auto"/>
              <w:spacing w:after="0" w:line="317" w:lineRule="exact"/>
              <w:ind w:firstLine="0"/>
              <w:jc w:val="both"/>
            </w:pPr>
            <w:r w:rsidRPr="00F330B1">
              <w:t>Общая балансовая (остаточная) стоимость недвижимого имущества, приобретённого учреждением в отчётном году за счёт доходов полученных от платных услуг (работ) и иной приносящей доход деятельности</w:t>
            </w:r>
            <w:r w:rsidRPr="00F330B1"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99" w:type="dxa"/>
            <w:vAlign w:val="bottom"/>
          </w:tcPr>
          <w:p w:rsidR="00200953" w:rsidRPr="00F330B1" w:rsidRDefault="005854AE" w:rsidP="00200953">
            <w:pPr>
              <w:pStyle w:val="20"/>
              <w:shd w:val="clear" w:color="auto" w:fill="auto"/>
              <w:spacing w:after="0" w:line="317" w:lineRule="exact"/>
              <w:ind w:firstLine="0"/>
              <w:jc w:val="both"/>
            </w:pPr>
            <w:r w:rsidRPr="00F330B1"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  <w:r w:rsidRPr="00F330B1"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83F" w:rsidRDefault="0016283F" w:rsidP="00162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953" w:rsidRDefault="0016283F" w:rsidP="00162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 Н.А.Климчук – Главный бухгалтер</w:t>
      </w:r>
    </w:p>
    <w:p w:rsidR="0016283F" w:rsidRPr="00200953" w:rsidRDefault="00525132" w:rsidP="00162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16283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16283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6283F">
        <w:rPr>
          <w:rFonts w:ascii="Times New Roman" w:hAnsi="Times New Roman" w:cs="Times New Roman"/>
          <w:sz w:val="28"/>
          <w:szCs w:val="28"/>
        </w:rPr>
        <w:t>г.</w:t>
      </w:r>
    </w:p>
    <w:sectPr w:rsidR="0016283F" w:rsidRPr="00200953" w:rsidSect="000E4676">
      <w:pgSz w:w="16838" w:h="11906" w:orient="landscape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B8" w:rsidRPr="00165155" w:rsidRDefault="002602B8" w:rsidP="00D94F3B">
      <w:r>
        <w:separator/>
      </w:r>
    </w:p>
  </w:endnote>
  <w:endnote w:type="continuationSeparator" w:id="0">
    <w:p w:rsidR="002602B8" w:rsidRPr="00165155" w:rsidRDefault="002602B8" w:rsidP="00D9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B8" w:rsidRPr="00165155" w:rsidRDefault="002602B8" w:rsidP="00D94F3B">
      <w:r>
        <w:separator/>
      </w:r>
    </w:p>
  </w:footnote>
  <w:footnote w:type="continuationSeparator" w:id="0">
    <w:p w:rsidR="002602B8" w:rsidRPr="00165155" w:rsidRDefault="002602B8" w:rsidP="00D94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87A17"/>
    <w:multiLevelType w:val="multilevel"/>
    <w:tmpl w:val="0D70E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D02"/>
    <w:rsid w:val="0005046F"/>
    <w:rsid w:val="000D5A90"/>
    <w:rsid w:val="000E4676"/>
    <w:rsid w:val="001411A1"/>
    <w:rsid w:val="0016106D"/>
    <w:rsid w:val="0016283F"/>
    <w:rsid w:val="001839B0"/>
    <w:rsid w:val="001A1D6C"/>
    <w:rsid w:val="00200953"/>
    <w:rsid w:val="002015AB"/>
    <w:rsid w:val="00205550"/>
    <w:rsid w:val="00216F8A"/>
    <w:rsid w:val="002602B8"/>
    <w:rsid w:val="002A005D"/>
    <w:rsid w:val="002B4700"/>
    <w:rsid w:val="00316D02"/>
    <w:rsid w:val="00396529"/>
    <w:rsid w:val="003C23A8"/>
    <w:rsid w:val="003C29D2"/>
    <w:rsid w:val="00436303"/>
    <w:rsid w:val="00475DC3"/>
    <w:rsid w:val="004C5513"/>
    <w:rsid w:val="00525132"/>
    <w:rsid w:val="00534D89"/>
    <w:rsid w:val="0053563F"/>
    <w:rsid w:val="00535A9D"/>
    <w:rsid w:val="005854AE"/>
    <w:rsid w:val="005A0A75"/>
    <w:rsid w:val="005C037B"/>
    <w:rsid w:val="005F799D"/>
    <w:rsid w:val="006503DB"/>
    <w:rsid w:val="00691A62"/>
    <w:rsid w:val="006A1DB1"/>
    <w:rsid w:val="006C11ED"/>
    <w:rsid w:val="006E3F1C"/>
    <w:rsid w:val="007B50A9"/>
    <w:rsid w:val="007F29AB"/>
    <w:rsid w:val="007F5EAF"/>
    <w:rsid w:val="008158B3"/>
    <w:rsid w:val="00833CE8"/>
    <w:rsid w:val="00851D3B"/>
    <w:rsid w:val="008559EB"/>
    <w:rsid w:val="008A3B59"/>
    <w:rsid w:val="008D2FDD"/>
    <w:rsid w:val="00903994"/>
    <w:rsid w:val="00942307"/>
    <w:rsid w:val="00950D03"/>
    <w:rsid w:val="00971456"/>
    <w:rsid w:val="009E25F3"/>
    <w:rsid w:val="009F1800"/>
    <w:rsid w:val="00A952E2"/>
    <w:rsid w:val="00AA2958"/>
    <w:rsid w:val="00B34461"/>
    <w:rsid w:val="00B77784"/>
    <w:rsid w:val="00BC2590"/>
    <w:rsid w:val="00BE474E"/>
    <w:rsid w:val="00CA2206"/>
    <w:rsid w:val="00CA4C0C"/>
    <w:rsid w:val="00CD0039"/>
    <w:rsid w:val="00CF08B7"/>
    <w:rsid w:val="00D13360"/>
    <w:rsid w:val="00D72E8B"/>
    <w:rsid w:val="00D765C1"/>
    <w:rsid w:val="00D94F3B"/>
    <w:rsid w:val="00DA7DF3"/>
    <w:rsid w:val="00DC15F2"/>
    <w:rsid w:val="00E851C3"/>
    <w:rsid w:val="00F330B1"/>
    <w:rsid w:val="00F434ED"/>
    <w:rsid w:val="00F47B6F"/>
    <w:rsid w:val="00FB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4453C4-A37C-42BC-B28B-BAAF5326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6D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16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316D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  <w:u w:val="none"/>
    </w:rPr>
  </w:style>
  <w:style w:type="character" w:customStyle="1" w:styleId="40">
    <w:name w:val="Основной текст (4)"/>
    <w:basedOn w:val="4"/>
    <w:rsid w:val="00316D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16D0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6D02"/>
    <w:pPr>
      <w:shd w:val="clear" w:color="auto" w:fill="FFFFFF"/>
      <w:spacing w:after="840" w:line="293" w:lineRule="exact"/>
      <w:ind w:hanging="640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16D02"/>
    <w:pPr>
      <w:shd w:val="clear" w:color="auto" w:fill="FFFFFF"/>
      <w:spacing w:line="293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table" w:styleId="a3">
    <w:name w:val="Table Grid"/>
    <w:basedOn w:val="a1"/>
    <w:uiPriority w:val="59"/>
    <w:rsid w:val="00316D0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16D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6D0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4">
    <w:name w:val="Подпись к таблице_"/>
    <w:basedOn w:val="a0"/>
    <w:link w:val="a5"/>
    <w:rsid w:val="00316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16D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316D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D94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4F3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94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4F3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7Exact">
    <w:name w:val="Основной текст (7) Exact"/>
    <w:basedOn w:val="a0"/>
    <w:link w:val="7"/>
    <w:rsid w:val="000E4676"/>
    <w:rPr>
      <w:rFonts w:ascii="Consolas" w:eastAsia="Consolas" w:hAnsi="Consolas" w:cs="Consolas"/>
      <w:i/>
      <w:iCs/>
      <w:sz w:val="46"/>
      <w:szCs w:val="46"/>
      <w:shd w:val="clear" w:color="auto" w:fill="FFFFFF"/>
    </w:rPr>
  </w:style>
  <w:style w:type="character" w:customStyle="1" w:styleId="245pt">
    <w:name w:val="Основной текст (2) + 4;5 pt"/>
    <w:basedOn w:val="2"/>
    <w:rsid w:val="000E4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0E4676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color w:val="auto"/>
      <w:sz w:val="46"/>
      <w:szCs w:val="46"/>
      <w:lang w:eastAsia="en-US" w:bidi="ar-SA"/>
    </w:rPr>
  </w:style>
  <w:style w:type="character" w:customStyle="1" w:styleId="24pt">
    <w:name w:val="Основной текст (2) + 4 pt"/>
    <w:basedOn w:val="2"/>
    <w:rsid w:val="000E4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5F79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799D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F1560-FA12-4C05-AB4D-C42A831B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34</cp:revision>
  <cp:lastPrinted>2017-03-02T01:29:00Z</cp:lastPrinted>
  <dcterms:created xsi:type="dcterms:W3CDTF">2015-02-05T00:14:00Z</dcterms:created>
  <dcterms:modified xsi:type="dcterms:W3CDTF">2017-03-09T00:00:00Z</dcterms:modified>
</cp:coreProperties>
</file>